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E09" w:rsidRPr="00D57E09" w:rsidRDefault="00D57E09" w:rsidP="00D57E09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D57E09">
        <w:rPr>
          <w:rFonts w:ascii="Times New Roman" w:hAnsi="Times New Roman" w:cs="Times New Roman"/>
          <w:b/>
          <w:bCs/>
          <w:sz w:val="36"/>
        </w:rPr>
        <w:t>Доступная среда</w:t>
      </w:r>
    </w:p>
    <w:p w:rsidR="0045125C" w:rsidRDefault="0045125C" w:rsidP="0045125C">
      <w:pPr>
        <w:ind w:left="993"/>
        <w:rPr>
          <w:b/>
          <w:bCs/>
        </w:rPr>
      </w:pPr>
      <w:r w:rsidRPr="0045125C">
        <w:rPr>
          <w:b/>
          <w:bCs/>
        </w:rPr>
        <w:drawing>
          <wp:inline distT="0" distB="0" distL="0" distR="0" wp14:anchorId="7818290A" wp14:editId="51EB5CBE">
            <wp:extent cx="4225628" cy="2800350"/>
            <wp:effectExtent l="0" t="0" r="3810" b="0"/>
            <wp:docPr id="1" name="Рисунок 1" descr="ravnie vozmogno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vnie vozmognost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161" cy="28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E09" w:rsidRDefault="0045125C" w:rsidP="00D57E09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45125C">
        <w:rPr>
          <w:rFonts w:ascii="Times New Roman" w:hAnsi="Times New Roman" w:cs="Times New Roman"/>
          <w:b/>
          <w:bCs/>
          <w:sz w:val="28"/>
        </w:rPr>
        <w:t>УЧИМСЯ ЖИТЬ ВМЕСТЕ!</w:t>
      </w:r>
    </w:p>
    <w:p w:rsidR="00D57E09" w:rsidRPr="00D57E09" w:rsidRDefault="00D57E09" w:rsidP="00D57E09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D57E09">
        <w:rPr>
          <w:b/>
          <w:bCs/>
        </w:rPr>
        <w:br/>
      </w:r>
      <w:r w:rsidRPr="00D57E09">
        <w:rPr>
          <w:b/>
          <w:bCs/>
          <w:i/>
          <w:iCs/>
        </w:rPr>
        <w:t>"Доступность - это не только сооружение пандусов, специальных лифтов, приспособление дорог и общественного транспорта. Не меньшую роль призвана играть и настройка под нужды инвалидов правил работы наших социальных, информационных и прочих служб"</w:t>
      </w:r>
      <w:r w:rsidRPr="00D57E09">
        <w:rPr>
          <w:b/>
          <w:bCs/>
        </w:rPr>
        <w:t> </w:t>
      </w:r>
      <w:r w:rsidRPr="00D57E09">
        <w:rPr>
          <w:b/>
          <w:bCs/>
        </w:rPr>
        <w:br/>
        <w:t>В.В. Путин</w:t>
      </w:r>
    </w:p>
    <w:p w:rsidR="00D57E09" w:rsidRPr="00D57E09" w:rsidRDefault="00D57E09" w:rsidP="00D57E09">
      <w:p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D57E09">
        <w:rPr>
          <w:b/>
          <w:bCs/>
        </w:rPr>
        <w:br/>
      </w:r>
      <w:r>
        <w:rPr>
          <w:rFonts w:ascii="Times New Roman" w:hAnsi="Times New Roman" w:cs="Times New Roman"/>
          <w:bCs/>
          <w:sz w:val="24"/>
        </w:rPr>
        <w:t xml:space="preserve">      </w:t>
      </w:r>
      <w:r w:rsidRPr="00D57E09">
        <w:rPr>
          <w:rFonts w:ascii="Times New Roman" w:hAnsi="Times New Roman" w:cs="Times New Roman"/>
          <w:bCs/>
          <w:sz w:val="24"/>
        </w:rPr>
        <w:t xml:space="preserve">Реабилитация людей с ограниченными возможностями здоровья является актуальной проблемой для общества и приоритетным направлением государственной социальной политики. В России началась реализация Программы по созданию </w:t>
      </w:r>
      <w:proofErr w:type="spellStart"/>
      <w:r w:rsidRPr="00D57E09">
        <w:rPr>
          <w:rFonts w:ascii="Times New Roman" w:hAnsi="Times New Roman" w:cs="Times New Roman"/>
          <w:bCs/>
          <w:sz w:val="24"/>
        </w:rPr>
        <w:t>безбарьерной</w:t>
      </w:r>
      <w:proofErr w:type="spellEnd"/>
      <w:r w:rsidRPr="00D57E09">
        <w:rPr>
          <w:rFonts w:ascii="Times New Roman" w:hAnsi="Times New Roman" w:cs="Times New Roman"/>
          <w:bCs/>
          <w:sz w:val="24"/>
        </w:rPr>
        <w:t xml:space="preserve"> (доступной) среды для инвалидов и маломобильных групп населения.</w:t>
      </w:r>
      <w:r w:rsidRPr="00D57E09">
        <w:rPr>
          <w:rFonts w:ascii="Times New Roman" w:hAnsi="Times New Roman" w:cs="Times New Roman"/>
          <w:bCs/>
          <w:sz w:val="24"/>
        </w:rPr>
        <w:br/>
      </w:r>
      <w:r>
        <w:rPr>
          <w:rFonts w:ascii="Times New Roman" w:hAnsi="Times New Roman" w:cs="Times New Roman"/>
          <w:bCs/>
          <w:sz w:val="24"/>
        </w:rPr>
        <w:t xml:space="preserve">       </w:t>
      </w:r>
      <w:proofErr w:type="spellStart"/>
      <w:r w:rsidRPr="00D57E09">
        <w:rPr>
          <w:rFonts w:ascii="Times New Roman" w:hAnsi="Times New Roman" w:cs="Times New Roman"/>
          <w:bCs/>
          <w:sz w:val="24"/>
        </w:rPr>
        <w:t>Безбарьерная</w:t>
      </w:r>
      <w:proofErr w:type="spellEnd"/>
      <w:r w:rsidRPr="00D57E09">
        <w:rPr>
          <w:rFonts w:ascii="Times New Roman" w:hAnsi="Times New Roman" w:cs="Times New Roman"/>
          <w:bCs/>
          <w:sz w:val="24"/>
        </w:rPr>
        <w:t xml:space="preserve"> (доступная) среда - это обычная среда, дооборудованная с учетом потребностей, возникающих в связи с инвалидностью, и позволяющая людям с особыми потребностями вести независимый образ жизни.</w:t>
      </w:r>
    </w:p>
    <w:p w:rsidR="00D57E09" w:rsidRPr="00D57E09" w:rsidRDefault="00D57E09" w:rsidP="00D57E09">
      <w:pPr>
        <w:spacing w:after="0" w:line="24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       </w:t>
      </w:r>
      <w:bookmarkStart w:id="0" w:name="_GoBack"/>
      <w:bookmarkEnd w:id="0"/>
      <w:r w:rsidRPr="00D57E09">
        <w:rPr>
          <w:rFonts w:ascii="Times New Roman" w:hAnsi="Times New Roman" w:cs="Times New Roman"/>
          <w:bCs/>
          <w:sz w:val="24"/>
        </w:rPr>
        <w:t xml:space="preserve">Одной из важных задач Программы является создание необходимых условий для </w:t>
      </w:r>
      <w:proofErr w:type="spellStart"/>
      <w:r w:rsidRPr="00D57E09">
        <w:rPr>
          <w:rFonts w:ascii="Times New Roman" w:hAnsi="Times New Roman" w:cs="Times New Roman"/>
          <w:bCs/>
          <w:sz w:val="24"/>
        </w:rPr>
        <w:t>безбарьерной</w:t>
      </w:r>
      <w:proofErr w:type="spellEnd"/>
      <w:r w:rsidRPr="00D57E09">
        <w:rPr>
          <w:rFonts w:ascii="Times New Roman" w:hAnsi="Times New Roman" w:cs="Times New Roman"/>
          <w:bCs/>
          <w:sz w:val="24"/>
        </w:rPr>
        <w:t xml:space="preserve"> среды, дружелюбной окружающей среды, благодаря которым возможно наиболее полное развитие способностей и максимальная интеграция инвалидов в общество. Критерием оценки такой политики является доступность для инвалида физической среды, включая жилье, транспорт, образование, работу и культуру, а также доступность информации и каналов коммуникации.</w:t>
      </w:r>
    </w:p>
    <w:p w:rsidR="00D57E09" w:rsidRPr="00D57E09" w:rsidRDefault="00D57E09" w:rsidP="00D57E09">
      <w:pPr>
        <w:spacing w:after="0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        </w:t>
      </w:r>
      <w:r w:rsidRPr="00D57E09">
        <w:rPr>
          <w:rFonts w:ascii="Times New Roman" w:hAnsi="Times New Roman" w:cs="Times New Roman"/>
          <w:bCs/>
          <w:sz w:val="24"/>
        </w:rPr>
        <w:t>В современном обществе создание доступности образовательного пространства - приоритетная задача не только государственного, но и международного значения. В настоящее время государственная политика нашей страны направлена на поддержку детей-инвалидов и детей с ограниченными возможностями здоровья (ОВЗ). </w:t>
      </w:r>
      <w:r w:rsidRPr="00D57E09">
        <w:rPr>
          <w:rFonts w:ascii="Times New Roman" w:hAnsi="Times New Roman" w:cs="Times New Roman"/>
          <w:bCs/>
          <w:sz w:val="24"/>
        </w:rPr>
        <w:br/>
        <w:t>Согласно образовательной политике Российской Федерации, "особое внимание требует ситуация, связанная с обеспечением успешной социализации детей с ограниченными возможностями здоровья, детей-инвалидов…"</w:t>
      </w:r>
    </w:p>
    <w:p w:rsidR="00D57E09" w:rsidRPr="00D57E09" w:rsidRDefault="00D57E09" w:rsidP="00D57E09">
      <w:pPr>
        <w:spacing w:after="0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       </w:t>
      </w:r>
      <w:r w:rsidRPr="00D57E09">
        <w:rPr>
          <w:rFonts w:ascii="Times New Roman" w:hAnsi="Times New Roman" w:cs="Times New Roman"/>
          <w:bCs/>
          <w:sz w:val="24"/>
        </w:rPr>
        <w:t>Одним из приоритетных направлений государственной политики является политика создания условий для предоставления детям-инвалидам и детям с ОВЗ равного доступа к качественному образованию в образовательных организациях, реализующих образовательные программы дошкольного образования, с учетом особенностей их психофизического развития.</w:t>
      </w:r>
    </w:p>
    <w:p w:rsidR="00993972" w:rsidRPr="00993972" w:rsidRDefault="00D57E09" w:rsidP="00993972">
      <w:r>
        <w:rPr>
          <w:b/>
          <w:bCs/>
        </w:rPr>
        <w:lastRenderedPageBreak/>
        <w:t xml:space="preserve">       </w:t>
      </w:r>
      <w:r w:rsidR="00993972" w:rsidRPr="00993972">
        <w:rPr>
          <w:b/>
          <w:bCs/>
        </w:rPr>
        <w:t>Информация о специальных условиях для обучения инвалидов и лиц с ОВЗ</w:t>
      </w:r>
    </w:p>
    <w:p w:rsidR="00993972" w:rsidRPr="00993972" w:rsidRDefault="00993972" w:rsidP="00993972">
      <w:p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</w:rPr>
        <w:t> 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 Специально оборудованные учебные  кабинеты -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Объекты  для проведения практических занятий, приспособленных для использования инвалидами и лицами с ОВЗ -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 Библиотеки (</w:t>
      </w:r>
      <w:proofErr w:type="gramStart"/>
      <w:r w:rsidRPr="00993972">
        <w:rPr>
          <w:rFonts w:ascii="Times New Roman" w:hAnsi="Times New Roman" w:cs="Times New Roman"/>
          <w:bCs/>
        </w:rPr>
        <w:t>ах</w:t>
      </w:r>
      <w:proofErr w:type="gramEnd"/>
      <w:r w:rsidRPr="00993972">
        <w:rPr>
          <w:rFonts w:ascii="Times New Roman" w:hAnsi="Times New Roman" w:cs="Times New Roman"/>
          <w:bCs/>
        </w:rPr>
        <w:t>), приспособленные  для использования инвалидами и лицами с ОВЗ -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 xml:space="preserve">Объекты  спорта, </w:t>
      </w:r>
      <w:proofErr w:type="gramStart"/>
      <w:r w:rsidRPr="00993972">
        <w:rPr>
          <w:rFonts w:ascii="Times New Roman" w:hAnsi="Times New Roman" w:cs="Times New Roman"/>
          <w:bCs/>
        </w:rPr>
        <w:t>приспособленных</w:t>
      </w:r>
      <w:proofErr w:type="gramEnd"/>
      <w:r w:rsidRPr="00993972">
        <w:rPr>
          <w:rFonts w:ascii="Times New Roman" w:hAnsi="Times New Roman" w:cs="Times New Roman"/>
          <w:bCs/>
        </w:rPr>
        <w:t xml:space="preserve"> для использования инвалидами и лицами с ОВЗ -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Средства обучения и воспитания, приспособленные для использования инвалидами и лицами с ОВЗ  -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Обеспечение беспрепятственного доступа в здание образовательной организации  -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 Специальные условия питания  -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 Специальные  условия  охраны здоровья –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 Доступ к информационным системам и информационно-телекоммуникационным сетям, приспособленным для использования инвалидами и лицами с ОВЗ -  нет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 xml:space="preserve"> Электронные образовательные ресурсы, к которым обеспечивается доступ инвалидов и лиц с ОВЗ </w:t>
      </w:r>
      <w:proofErr w:type="gramStart"/>
      <w:r w:rsidRPr="00993972">
        <w:rPr>
          <w:rFonts w:ascii="Times New Roman" w:hAnsi="Times New Roman" w:cs="Times New Roman"/>
          <w:bCs/>
        </w:rPr>
        <w:t>–н</w:t>
      </w:r>
      <w:proofErr w:type="gramEnd"/>
      <w:r w:rsidRPr="00993972">
        <w:rPr>
          <w:rFonts w:ascii="Times New Roman" w:hAnsi="Times New Roman" w:cs="Times New Roman"/>
          <w:bCs/>
        </w:rPr>
        <w:t>ет</w:t>
      </w:r>
    </w:p>
    <w:p w:rsidR="00993972" w:rsidRPr="00993972" w:rsidRDefault="00993972" w:rsidP="0099397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93972">
        <w:rPr>
          <w:rFonts w:ascii="Times New Roman" w:hAnsi="Times New Roman" w:cs="Times New Roman"/>
          <w:bCs/>
        </w:rPr>
        <w:t> Наличие специальных технических средств обучения коллективного и индивидуального пользования – нет</w:t>
      </w:r>
    </w:p>
    <w:p w:rsidR="006F3618" w:rsidRDefault="006F3618"/>
    <w:sectPr w:rsidR="006F3618" w:rsidSect="00D57E09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3E6" w:rsidRDefault="007033E6" w:rsidP="0045125C">
      <w:pPr>
        <w:spacing w:after="0" w:line="240" w:lineRule="auto"/>
      </w:pPr>
      <w:r>
        <w:separator/>
      </w:r>
    </w:p>
  </w:endnote>
  <w:endnote w:type="continuationSeparator" w:id="0">
    <w:p w:rsidR="007033E6" w:rsidRDefault="007033E6" w:rsidP="00451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3E6" w:rsidRDefault="007033E6" w:rsidP="0045125C">
      <w:pPr>
        <w:spacing w:after="0" w:line="240" w:lineRule="auto"/>
      </w:pPr>
      <w:r>
        <w:separator/>
      </w:r>
    </w:p>
  </w:footnote>
  <w:footnote w:type="continuationSeparator" w:id="0">
    <w:p w:rsidR="007033E6" w:rsidRDefault="007033E6" w:rsidP="00451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576A8"/>
    <w:multiLevelType w:val="multilevel"/>
    <w:tmpl w:val="DE806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754734"/>
    <w:multiLevelType w:val="multilevel"/>
    <w:tmpl w:val="CCFC9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10D"/>
    <w:rsid w:val="0037310D"/>
    <w:rsid w:val="0045125C"/>
    <w:rsid w:val="006B5179"/>
    <w:rsid w:val="006F3618"/>
    <w:rsid w:val="007033E6"/>
    <w:rsid w:val="008B0926"/>
    <w:rsid w:val="00993972"/>
    <w:rsid w:val="009D22F7"/>
    <w:rsid w:val="00B24A40"/>
    <w:rsid w:val="00CA2459"/>
    <w:rsid w:val="00D5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25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51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125C"/>
  </w:style>
  <w:style w:type="paragraph" w:styleId="a7">
    <w:name w:val="footer"/>
    <w:basedOn w:val="a"/>
    <w:link w:val="a8"/>
    <w:uiPriority w:val="99"/>
    <w:unhideWhenUsed/>
    <w:rsid w:val="00451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12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25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51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125C"/>
  </w:style>
  <w:style w:type="paragraph" w:styleId="a7">
    <w:name w:val="footer"/>
    <w:basedOn w:val="a"/>
    <w:link w:val="a8"/>
    <w:uiPriority w:val="99"/>
    <w:unhideWhenUsed/>
    <w:rsid w:val="00451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12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7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Нуркеево</Company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Зиля</cp:lastModifiedBy>
  <cp:revision>1</cp:revision>
  <dcterms:created xsi:type="dcterms:W3CDTF">2022-04-18T07:41:00Z</dcterms:created>
  <dcterms:modified xsi:type="dcterms:W3CDTF">2022-04-18T11:12:00Z</dcterms:modified>
</cp:coreProperties>
</file>